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</w:rPr>
        <w:t>济青高速铁路有限公司拟招聘岗位需求计划表</w:t>
      </w:r>
    </w:p>
    <w:bookmarkEnd w:id="1"/>
    <w:tbl>
      <w:tblPr>
        <w:tblStyle w:val="4"/>
        <w:tblW w:w="53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808"/>
        <w:gridCol w:w="6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bookmarkStart w:id="0" w:name="_Hlk66345056"/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需求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综合文秘岗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1.2021届毕业生，取得毕业证书、学位证书，硕士研究生及以上学历,中共党员；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2.铁路工程、土木工程等相关专业；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3.品学兼优，具有较强的专业基础和文字写作能力，熟练应用office等办公软件，能够独立完成综合性会议材料起草等工作；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4.具有较强的服务协作意识，具有良好的沟通表达及组织协调能力；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5.在重要刊物、媒体上发表过多篇文章的优先考虑，优秀学生干部优先考虑。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企业管理岗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1.2021届毕业生，取得毕业证书、学位证书，硕士研究生及以上学历,中共党员；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2.经济管理、企业管理、工商管理等相关专业；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3.在企业战略发展规划、改革发展、经营管理等方面具有较强的专业基础；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4.具有优秀的学术功底和较强的文字写作能力，在重要刊物、报纸、杂志等媒体上发表过优秀学术文章，取得过一定的研究成果。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概预算管理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1.35周岁（含）以下，大学本科及以上学历；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2.土木工程、铁道工程、工程管理等工程管理类或相关专业；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3.工程师或经济师及以上职称；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4.具有5年以上铁路项目概预算管理、计划统计管理等工作经验，熟悉铁路工程造价标准和体系，具有独立完成业务工作的能力。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征地拆迁管理岗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1.2021届毕业生，取得毕业证书、学位证书，硕士研究生及以上学历；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2.土地资源管理、土木工程、铁道工程等相关专业；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3.能够掌握土地预审、土地使用手续办理、勘测定界、清点核量、拆迁补偿、用地组卷、确权办证等用地工作流程；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4.具有良好的文字写作水平和沟通协调能力，拥有较强的责任意识、服务意识和执行力。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路基站场专业岗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1.35周岁（含）以下，大学本科及以上学历；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2.铁路路基工程、土木工程、交通土建、铁道工程等相关专业；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3.工程师及以上职称；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4.具有5年以上铁路设计或现场施工管理或建设管理工作经验，具有独立完成业务工作的能力；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5.具有较好的文字功底和写作能力，熟练应用各类办公软件。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桥梁工程专业岗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1.2021届毕业生，取得毕业证书、学位证书，硕士研究生及以上学历；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2.铁路土木工程、交通土建、桥梁工程等相关专业；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3.具有扎实的专业知识和学术功底，具有独立完成业务工作的能力；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4.具有较好的文字功底和写作能力，熟练应用各类办公软件。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隧道工程专业岗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1.35周岁（含）以下，大学本科及以上学历；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2.铁路隧道工程、土木工程、交通土建、地下工程等相关专业；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3.工程师及以上职称；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4.具有5年以上铁路设计或现场施工管理或建设管理工作经验，具有独立完成业务工作的能力；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5.具有较好的文字功底和写作能力，熟练应用各类办公软件。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轨道、测量专业岗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1.35周岁（含）以下，大学本科及以上学历；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2.测绘工程、交通土建、土木工程等相关专业；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3.工程师及以上职称；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4.具有5年以上铁路设计或现场施工管理或建设管理工作经验，具有独立完成业务工作的能力；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5.具有较好的文字功底和写作能力，熟练应用各类办公软件。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供电专业岗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1.35周岁（含）以下，大学本科及以上学历；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2.牵引供电、电气化、电力等相关专业；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3.工程师及以上职称；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4.具有5年以上铁路设计或现场施工管理或建设管理工作经验，具有独立完成业务工作的能力；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5.具有较强的文字功底和写作能力，熟练应用各类办公软件。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安全工程师岗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1.35周岁（含）以下，大学本科及以上学历；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2.土木工程、铁道工程等相关专业；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3.工程师及以上职称，具有注册安全工程师资格；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4.具有5年以上施工管理或安全管理工作经验，具有独立完成业务工作的能力；熟悉隧道、桥梁、大型设备管理等施工技术，熟悉风险控制工作；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5.熟练掌握通报、报告、公函等写作的优先考虑。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安全工程师岗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1.2021届毕业生，取得毕业证书、学位证书，硕士研究生及以上学历；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2.土木工程、铁道工程等相关专业；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3.熟悉隧道、桥梁、路基、轨道等施工技术，熟悉安全风险控制；具有独立完成业务工作的能力；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4.具有较强的文字功底和写作能力，熟练应用各类办公软件。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质量工程师岗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1.35周岁（含）以下，大学本科及以上学历；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2.土木工程、铁道工程等相关专业；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3.工程师及以上职称；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4.具有5年以上铁路施工管理、技术管理经验，具有独立完成业务工作的能力；熟悉隧道、桥梁、无砟轨道等高铁施工技术；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5.熟练掌握通报、报告、公函等写作的优先考虑。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质量工程师岗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1.2021届毕业生，取得毕业证书、学位证书，硕士研究生及以上学历；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2.土木工程、铁道工程等相关专业；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3.熟悉隧道、桥梁、路基、轨道等施工技术；具有独立完成业务工作的能力；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4.具有较强的文字功底和写作能力，熟练应用各类办公软件。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营业线施工管理岗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1.35周岁（含）以下，大学本科及以上学历；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2.土木工程、铁道工程等相关专业；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3.工程师及以上职称；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4.具有5年以上铁路营业线施工、管理工作经验，具有独立完成业务工作的能力；语言表达能力较强，具有一定的文字写作能力。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（济青开发公司）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经营开发管理岗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1.2021届毕业生，取得毕业证书、学位证书，大学本科及以上学历；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2.金融管理、商务管理等相关专业；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3.在企业经营开发及管理方面具有较深的专业基础，熟练应用office等办公软件；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4.具有良好的沟通表达及商务谈判能力，具有较强的服务协作意识。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7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335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</w:p>
        </w:tc>
      </w:tr>
      <w:bookmarkEnd w:id="0"/>
    </w:tbl>
    <w:p>
      <w:pPr>
        <w:tabs>
          <w:tab w:val="left" w:pos="1399"/>
        </w:tabs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</w:pPr>
    </w:p>
    <w:p>
      <w:pPr>
        <w:tabs>
          <w:tab w:val="left" w:pos="1399"/>
        </w:tabs>
        <w:spacing w:line="600" w:lineRule="exact"/>
        <w:jc w:val="left"/>
        <w:rPr>
          <w:rStyle w:val="6"/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474" w:bottom="1418" w:left="1588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002F0"/>
    <w:rsid w:val="43E0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99"/>
    <w:pPr>
      <w:ind w:left="1400" w:leftChars="14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2021-04-01T09:09:00Z</dcterms:created>
  <dc:creator>迷思兔</dc:creator>
  <cp:lastModifiedBy>迷思兔</cp:lastModifiedBy>
  <dcterms:modified xsi:type="dcterms:W3CDTF">2021-04-01T09:10:37Z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